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C2" w:rsidRDefault="00B955D3">
      <w:r>
        <w:t>ACTIVIDAD 2</w:t>
      </w:r>
      <w:bookmarkStart w:id="0" w:name="_GoBack"/>
      <w:bookmarkEnd w:id="0"/>
    </w:p>
    <w:p w:rsidR="00B955D3" w:rsidRDefault="00B955D3">
      <w:r>
        <w:t>Escribe 5 fenómenos aleatorios y 5 fenómenos deterministas. Haz un dibujo o pega un recorte de cada uno de ellos y al final escribe una conclusión acerca de cada uno.</w:t>
      </w:r>
    </w:p>
    <w:sectPr w:rsidR="00B95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D3"/>
    <w:rsid w:val="006E30C2"/>
    <w:rsid w:val="00B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2014-02-18T23:46:00Z</dcterms:created>
  <dcterms:modified xsi:type="dcterms:W3CDTF">2014-02-18T23:49:00Z</dcterms:modified>
</cp:coreProperties>
</file>